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320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textAlignment w:val="baseline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vertAlign w:val="baseline"/>
        </w:rPr>
        <w:t>廉洁举报</w:t>
      </w:r>
    </w:p>
    <w:p w14:paraId="6EB23D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180" w:lineRule="atLeast"/>
        <w:ind w:left="0" w:right="0"/>
        <w:textAlignment w:val="baseline"/>
        <w:rPr>
          <w:rFonts w:hint="eastAsia" w:ascii="微软雅黑" w:hAnsi="微软雅黑" w:eastAsia="微软雅黑" w:cs="微软雅黑"/>
          <w:b/>
          <w:bCs/>
          <w:color w:val="014099"/>
          <w:spacing w:val="5"/>
          <w:sz w:val="13"/>
          <w:szCs w:val="13"/>
        </w:rPr>
      </w:pPr>
      <w:r>
        <w:rPr>
          <w:rFonts w:hint="eastAsia" w:ascii="微软雅黑" w:hAnsi="微软雅黑" w:eastAsia="微软雅黑" w:cs="微软雅黑"/>
          <w:b/>
          <w:bCs/>
          <w:color w:val="014099"/>
          <w:spacing w:val="5"/>
          <w:sz w:val="13"/>
          <w:szCs w:val="13"/>
          <w:vertAlign w:val="baseline"/>
        </w:rPr>
        <w:t>举报受理范围</w:t>
      </w:r>
    </w:p>
    <w:p w14:paraId="184809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t>受理对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好委托</w:t>
      </w:r>
      <w:r>
        <w:rPr>
          <w:rFonts w:hint="eastAsia" w:ascii="微软雅黑" w:hAnsi="微软雅黑" w:eastAsia="微软雅黑" w:cs="微软雅黑"/>
          <w:vertAlign w:val="baseline"/>
        </w:rPr>
        <w:t>职员、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办事处</w:t>
      </w:r>
      <w:r>
        <w:rPr>
          <w:rFonts w:hint="eastAsia" w:ascii="微软雅黑" w:hAnsi="微软雅黑" w:eastAsia="微软雅黑" w:cs="微软雅黑"/>
          <w:vertAlign w:val="baseline"/>
        </w:rPr>
        <w:t>公司营私舞弊、弄虚作假、严重违规违纪等违反职业道德准则、损害公司利益的行为的投诉和举报。</w:t>
      </w:r>
    </w:p>
    <w:p w14:paraId="222031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t> </w:t>
      </w:r>
    </w:p>
    <w:p w14:paraId="69FDE1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180" w:lineRule="atLeast"/>
        <w:ind w:left="0" w:right="0"/>
        <w:textAlignment w:val="baseline"/>
        <w:rPr>
          <w:rFonts w:hint="eastAsia" w:ascii="微软雅黑" w:hAnsi="微软雅黑" w:eastAsia="微软雅黑" w:cs="微软雅黑"/>
          <w:b/>
          <w:bCs/>
          <w:color w:val="014099"/>
          <w:spacing w:val="5"/>
          <w:sz w:val="13"/>
          <w:szCs w:val="13"/>
        </w:rPr>
      </w:pPr>
      <w:r>
        <w:rPr>
          <w:rFonts w:hint="eastAsia" w:ascii="微软雅黑" w:hAnsi="微软雅黑" w:eastAsia="微软雅黑" w:cs="微软雅黑"/>
          <w:b/>
          <w:bCs/>
          <w:color w:val="014099"/>
          <w:spacing w:val="5"/>
          <w:sz w:val="13"/>
          <w:szCs w:val="13"/>
          <w:vertAlign w:val="baseline"/>
        </w:rPr>
        <w:t>举报内容</w:t>
      </w:r>
    </w:p>
    <w:p w14:paraId="20DE4E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t>举报人姓名、电话、联系地址或其它有效联系方式。</w:t>
      </w:r>
    </w:p>
    <w:p w14:paraId="20EF38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t>举报人应尽可能详尽地说明事情的时间、地点、基本经过，举报对象的名称、地址、具体当事人，并提供个人利益或公司利益受到侵害的证据或其他有关资料（文件、图片、视频等有关证据）。</w:t>
      </w:r>
    </w:p>
    <w:p w14:paraId="4F62C7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t> </w:t>
      </w:r>
    </w:p>
    <w:p w14:paraId="013B1C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180" w:lineRule="atLeast"/>
        <w:ind w:left="0" w:right="0"/>
        <w:textAlignment w:val="baseline"/>
        <w:rPr>
          <w:rFonts w:hint="eastAsia" w:ascii="微软雅黑" w:hAnsi="微软雅黑" w:eastAsia="微软雅黑" w:cs="微软雅黑"/>
          <w:b/>
          <w:bCs/>
          <w:color w:val="014099"/>
          <w:spacing w:val="5"/>
          <w:sz w:val="13"/>
          <w:szCs w:val="13"/>
        </w:rPr>
      </w:pPr>
      <w:r>
        <w:rPr>
          <w:rFonts w:hint="eastAsia" w:ascii="微软雅黑" w:hAnsi="微软雅黑" w:eastAsia="微软雅黑" w:cs="微软雅黑"/>
          <w:b/>
          <w:bCs/>
          <w:color w:val="014099"/>
          <w:spacing w:val="5"/>
          <w:sz w:val="13"/>
          <w:szCs w:val="13"/>
          <w:vertAlign w:val="baseline"/>
        </w:rPr>
        <w:t>举报责任</w:t>
      </w:r>
    </w:p>
    <w:p w14:paraId="5CBED4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t>举报人应遵守国家法律法规，不得损害他人合法利益。</w:t>
      </w:r>
    </w:p>
    <w:p w14:paraId="54EA40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t>举报内容应当客观公正，不得恶意捏造、歪曲事实，不得恶意诬告、陷害他人，否则我司保留追究举报人责任的权利。</w:t>
      </w:r>
    </w:p>
    <w:p w14:paraId="7BEB71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t> </w:t>
      </w:r>
    </w:p>
    <w:p w14:paraId="5A565B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180" w:lineRule="atLeast"/>
        <w:ind w:left="0" w:right="0"/>
        <w:textAlignment w:val="baseline"/>
        <w:rPr>
          <w:rFonts w:hint="eastAsia" w:ascii="微软雅黑" w:hAnsi="微软雅黑" w:eastAsia="微软雅黑" w:cs="微软雅黑"/>
          <w:b/>
          <w:bCs/>
          <w:color w:val="014099"/>
          <w:spacing w:val="5"/>
          <w:sz w:val="13"/>
          <w:szCs w:val="13"/>
        </w:rPr>
      </w:pPr>
      <w:r>
        <w:rPr>
          <w:rFonts w:hint="eastAsia" w:ascii="微软雅黑" w:hAnsi="微软雅黑" w:eastAsia="微软雅黑" w:cs="微软雅黑"/>
          <w:b/>
          <w:bCs/>
          <w:color w:val="014099"/>
          <w:spacing w:val="5"/>
          <w:sz w:val="13"/>
          <w:szCs w:val="13"/>
          <w:vertAlign w:val="baseline"/>
        </w:rPr>
        <w:t>举报政策</w:t>
      </w:r>
    </w:p>
    <w:p w14:paraId="79A557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t>实名优先政策：鼓励使用自己的真实姓名进行实名举报，我们将优先处理实名举报并及时反馈受理情况以及处理结果。</w:t>
      </w:r>
    </w:p>
    <w:p w14:paraId="7BD794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t>举报保密政策：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好委托</w:t>
      </w:r>
      <w:r>
        <w:rPr>
          <w:rFonts w:hint="eastAsia" w:ascii="微软雅黑" w:hAnsi="微软雅黑" w:eastAsia="微软雅黑" w:cs="微软雅黑"/>
          <w:vertAlign w:val="baseline"/>
        </w:rPr>
        <w:t>合规风控中心是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好委托</w:t>
      </w:r>
      <w:r>
        <w:rPr>
          <w:rFonts w:hint="eastAsia" w:ascii="微软雅黑" w:hAnsi="微软雅黑" w:eastAsia="微软雅黑" w:cs="微软雅黑"/>
          <w:vertAlign w:val="baseline"/>
        </w:rPr>
        <w:t>唯一被授权从事违规违纪、舞弊行为调查的专职部门，直接向董事长汇报，从治理结构上保障了举报受理和调查工作的独立性与客观性。合规风控中心将举报的保密工作放在首位，通过严格的管理制度和流程，对举报人（包括个人及其他合作伙伴）的个人信息及举报人提供的所有举报资料均严格保密。</w:t>
      </w:r>
    </w:p>
    <w:p w14:paraId="1E622E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t>查实奖励政策：无论内部员工还是外部举报人，一经查实，并为公司挽回经济损失，我司可根据事件的性质、影响程度及举报者配合情况，对举报者给予物质奖励或其他奖励，并严格保密。</w:t>
      </w:r>
    </w:p>
    <w:p w14:paraId="0DF8BD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t> </w:t>
      </w:r>
    </w:p>
    <w:p w14:paraId="1DE598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180" w:lineRule="atLeast"/>
        <w:ind w:left="0" w:right="0"/>
        <w:textAlignment w:val="baseline"/>
        <w:rPr>
          <w:rFonts w:hint="eastAsia" w:ascii="微软雅黑" w:hAnsi="微软雅黑" w:eastAsia="微软雅黑" w:cs="微软雅黑"/>
          <w:b/>
          <w:bCs/>
          <w:color w:val="014099"/>
          <w:spacing w:val="5"/>
          <w:sz w:val="13"/>
          <w:szCs w:val="13"/>
        </w:rPr>
      </w:pPr>
      <w:r>
        <w:rPr>
          <w:rFonts w:hint="eastAsia" w:ascii="微软雅黑" w:hAnsi="微软雅黑" w:eastAsia="微软雅黑" w:cs="微软雅黑"/>
          <w:b/>
          <w:bCs/>
          <w:color w:val="014099"/>
          <w:spacing w:val="5"/>
          <w:sz w:val="13"/>
          <w:szCs w:val="13"/>
          <w:vertAlign w:val="baseline"/>
        </w:rPr>
        <w:t>举报途径</w:t>
      </w:r>
    </w:p>
    <w:p w14:paraId="289718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t>欢迎公司内部员工及合作伙伴</w:t>
      </w:r>
      <w:bookmarkStart w:id="0" w:name="_GoBack"/>
      <w:bookmarkEnd w:id="0"/>
      <w:r>
        <w:rPr>
          <w:rFonts w:hint="eastAsia" w:ascii="微软雅黑" w:hAnsi="微软雅黑" w:eastAsia="微软雅黑" w:cs="微软雅黑"/>
          <w:vertAlign w:val="baseline"/>
        </w:rPr>
        <w:t>通过以下方式进行投诉和举报。</w:t>
      </w:r>
    </w:p>
    <w:p w14:paraId="208B2C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</w:rPr>
        <w:t xml:space="preserve">举报电话：+86 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13766256285</w:t>
      </w:r>
    </w:p>
    <w:p w14:paraId="30E48B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t>举报邮箱：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328081661</w:t>
      </w:r>
      <w:r>
        <w:rPr>
          <w:rFonts w:hint="eastAsia" w:ascii="微软雅黑" w:hAnsi="微软雅黑" w:eastAsia="微软雅黑" w:cs="微软雅黑"/>
          <w:vertAlign w:val="baseline"/>
        </w:rPr>
        <w:t>@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qq</w:t>
      </w:r>
      <w:r>
        <w:rPr>
          <w:rFonts w:hint="eastAsia" w:ascii="微软雅黑" w:hAnsi="微软雅黑" w:eastAsia="微软雅黑" w:cs="微软雅黑"/>
          <w:vertAlign w:val="baseline"/>
        </w:rPr>
        <w:t>.com</w:t>
      </w:r>
    </w:p>
    <w:p w14:paraId="62A9CA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t>信件接收：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江西省南昌市红谷滩区绿地国际会展大厦1513</w:t>
      </w:r>
      <w:r>
        <w:rPr>
          <w:rFonts w:hint="eastAsia" w:ascii="微软雅黑" w:hAnsi="微软雅黑" w:eastAsia="微软雅黑" w:cs="微软雅黑"/>
          <w:vertAlign w:val="baseline"/>
        </w:rPr>
        <w:t>监察部</w:t>
      </w:r>
    </w:p>
    <w:p w14:paraId="6D6133A4">
      <w:pPr>
        <w:rPr>
          <w:rFonts w:hint="default" w:ascii="Helvetica" w:hAnsi="Helvetica" w:eastAsia="宋体" w:cs="Helvetica"/>
          <w:i w:val="0"/>
          <w:iCs w:val="0"/>
          <w:caps w:val="0"/>
          <w:color w:val="3D5E6F"/>
          <w:spacing w:val="0"/>
          <w:sz w:val="11"/>
          <w:szCs w:val="1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M2Q3MWFmYjIyMDgwYmRkYTU3NmJiZWYwZGJlYTcifQ=="/>
  </w:docVars>
  <w:rsids>
    <w:rsidRoot w:val="41C24D0E"/>
    <w:rsid w:val="2FCB10ED"/>
    <w:rsid w:val="41C24D0E"/>
    <w:rsid w:val="76EC0237"/>
    <w:rsid w:val="78C2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663</Characters>
  <Lines>0</Lines>
  <Paragraphs>0</Paragraphs>
  <TotalTime>9</TotalTime>
  <ScaleCrop>false</ScaleCrop>
  <LinksUpToDate>false</LinksUpToDate>
  <CharactersWithSpaces>668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2024-10-28T10:37:00Z</dcterms:created>
  <dc:creator>32808</dc:creator>
  <cp:lastModifiedBy>32808</cp:lastModifiedBy>
  <dcterms:modified xsi:type="dcterms:W3CDTF">2024-10-30T01:15:15Z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DC748A7FA8C8411FA19A647A1B30A8FB_11</vt:lpwstr>
  </property>
</Properties>
</file>